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2" w:rsidRPr="00AD5A46" w:rsidRDefault="00093FE3" w:rsidP="005B354E">
      <w:pPr>
        <w:pStyle w:val="Overskrift1"/>
        <w:rPr>
          <w:sz w:val="28"/>
          <w:szCs w:val="28"/>
        </w:rPr>
      </w:pPr>
      <w:bookmarkStart w:id="0" w:name="_Toc487202675"/>
      <w:r w:rsidRPr="00AD5A46">
        <w:rPr>
          <w:sz w:val="28"/>
          <w:szCs w:val="28"/>
        </w:rPr>
        <w:t xml:space="preserve">KvIP Selvevaluering - </w:t>
      </w:r>
      <w:r w:rsidR="003D4832" w:rsidRPr="00AD5A46">
        <w:rPr>
          <w:sz w:val="28"/>
          <w:szCs w:val="28"/>
        </w:rPr>
        <w:t>Opplysninger om enheten</w:t>
      </w:r>
      <w:bookmarkEnd w:id="0"/>
      <w:r w:rsidR="003D4832" w:rsidRPr="00AD5A46">
        <w:rPr>
          <w:sz w:val="28"/>
          <w:szCs w:val="28"/>
        </w:rPr>
        <w:t xml:space="preserve"> </w:t>
      </w:r>
      <w:bookmarkStart w:id="1" w:name="_GoBack"/>
      <w:bookmarkEnd w:id="1"/>
    </w:p>
    <w:p w:rsidR="003D4832" w:rsidRPr="00252A98" w:rsidRDefault="003D4832" w:rsidP="003D4832">
      <w:pPr>
        <w:rPr>
          <w:rFonts w:asciiTheme="majorHAnsi" w:hAnsiTheme="majorHAnsi"/>
        </w:rPr>
      </w:pP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2"/>
      </w:tblGrid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Enhetens navn: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Normerte sengeplasser: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Type enhet: </w:t>
            </w:r>
          </w:p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Angi om enhet dekker tilleggsfunksjoner til akutte innleggelser og ev</w:t>
            </w:r>
            <w:r w:rsidR="00466919">
              <w:rPr>
                <w:rFonts w:asciiTheme="majorHAnsi" w:hAnsiTheme="majorHAnsi" w:cs="Arial"/>
                <w:bCs/>
                <w:sz w:val="20"/>
                <w:szCs w:val="20"/>
              </w:rPr>
              <w:t>t</w:t>
            </w:r>
            <w:r w:rsidR="000E1975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deling av sengeplasser mellom funksjonene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Aldersspenn: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0E1975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E1975" w:rsidRDefault="00390553" w:rsidP="0080339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Opptaksområde:</w:t>
            </w:r>
          </w:p>
          <w:p w:rsidR="000E1975" w:rsidRPr="00497998" w:rsidRDefault="000E1975" w:rsidP="00390553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oppgi populasjon a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lder 12-18 år forutgående år </w:t>
            </w:r>
            <w:r w:rsidR="00497998" w:rsidRPr="00497998">
              <w:rPr>
                <w:rFonts w:asciiTheme="majorHAnsi" w:hAnsiTheme="majorHAnsi"/>
                <w:sz w:val="20"/>
                <w:szCs w:val="20"/>
              </w:rPr>
              <w:t>1.1.*-31.12.*</w:t>
            </w:r>
          </w:p>
          <w:p w:rsidR="00390553" w:rsidRPr="00497998" w:rsidRDefault="00390553" w:rsidP="00390553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populasjonstrekk</w:t>
            </w:r>
          </w:p>
          <w:p w:rsidR="00390553" w:rsidRPr="00390553" w:rsidRDefault="00390553" w:rsidP="00390553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avstander/ lengst reisetid ifm. inntak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E1975" w:rsidRPr="00632EEF" w:rsidRDefault="000E1975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Informasjon om andre</w:t>
            </w: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br/>
              <w:t>omstendigheter</w:t>
            </w:r>
            <w:r w:rsid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  <w:p w:rsidR="003D4832" w:rsidRPr="00632EEF" w:rsidRDefault="003D4832" w:rsidP="0039055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Finnes det planer for nytt bygg, samm</w:t>
            </w:r>
            <w:r w:rsidR="000E1975">
              <w:rPr>
                <w:rFonts w:asciiTheme="majorHAnsi" w:hAnsiTheme="majorHAnsi" w:cs="Arial"/>
                <w:bCs/>
                <w:sz w:val="20"/>
                <w:szCs w:val="20"/>
              </w:rPr>
              <w:t>ensl</w:t>
            </w:r>
            <w:r w:rsidR="00390553">
              <w:rPr>
                <w:rFonts w:asciiTheme="majorHAnsi" w:hAnsiTheme="majorHAnsi" w:cs="Arial"/>
                <w:bCs/>
                <w:sz w:val="20"/>
                <w:szCs w:val="20"/>
              </w:rPr>
              <w:t xml:space="preserve">åing med andre enheter, andre store forandringer? 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Finnes eksklusjonskriterier?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Gj.</w:t>
            </w:r>
            <w:r w:rsidR="00252A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snittlig innleggelsestid 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forutgående år </w:t>
            </w:r>
            <w:r w:rsidR="00497998" w:rsidRPr="00497998">
              <w:rPr>
                <w:rFonts w:asciiTheme="majorHAnsi" w:hAnsiTheme="majorHAnsi"/>
                <w:sz w:val="20"/>
                <w:szCs w:val="20"/>
              </w:rPr>
              <w:t>1.1.*-31.12.*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Median liggetid 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forutgående år </w:t>
            </w:r>
            <w:r w:rsidR="00497998" w:rsidRPr="00497998">
              <w:rPr>
                <w:rFonts w:asciiTheme="majorHAnsi" w:hAnsiTheme="majorHAnsi"/>
                <w:sz w:val="20"/>
                <w:szCs w:val="20"/>
              </w:rPr>
              <w:t>1.1.*-31.12.*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Gj.</w:t>
            </w:r>
            <w:r w:rsidR="000E1975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snittlig belegg 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forutgående år </w:t>
            </w:r>
            <w:r w:rsidR="00497998" w:rsidRPr="00497998">
              <w:rPr>
                <w:rFonts w:asciiTheme="majorHAnsi" w:hAnsiTheme="majorHAnsi"/>
                <w:sz w:val="20"/>
                <w:szCs w:val="20"/>
              </w:rPr>
              <w:t>1.1.*-31.12.*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49799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Beskriv alvorlige hendelser eller klager 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>siste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år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>et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Oppgi antall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tvangsvedtak forutgående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år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497998" w:rsidRPr="00497998">
              <w:rPr>
                <w:rFonts w:asciiTheme="majorHAnsi" w:hAnsiTheme="majorHAnsi"/>
                <w:sz w:val="20"/>
                <w:szCs w:val="20"/>
              </w:rPr>
              <w:t>1.1.*-31.12.*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3D483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49799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Oppgi antall tvangsinnleggelser 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>forutgående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år</w:t>
            </w:r>
            <w:r w:rsidR="00497998"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497998" w:rsidRPr="00497998">
              <w:rPr>
                <w:rFonts w:asciiTheme="majorHAnsi" w:hAnsiTheme="majorHAnsi"/>
                <w:sz w:val="20"/>
                <w:szCs w:val="20"/>
              </w:rPr>
              <w:t>1.1.*-31.12.*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A21C62" w:rsidRPr="00632EEF" w:rsidTr="00497998"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21C62" w:rsidRDefault="00A21C62" w:rsidP="0049799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Hvilket IT system benytter enheten for</w:t>
            </w:r>
          </w:p>
          <w:p w:rsidR="00A21C62" w:rsidRDefault="00A21C62" w:rsidP="00A21C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journal</w:t>
            </w:r>
          </w:p>
          <w:p w:rsidR="00A21C62" w:rsidRPr="00A21C62" w:rsidRDefault="00A21C62" w:rsidP="00A21C62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prosedyrer og rutiner</w:t>
            </w:r>
          </w:p>
        </w:tc>
        <w:tc>
          <w:tcPr>
            <w:tcW w:w="3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21C62" w:rsidRPr="00632EEF" w:rsidRDefault="00A21C62" w:rsidP="00803399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3D4832" w:rsidRPr="00A15C39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15C39">
        <w:rPr>
          <w:rFonts w:asciiTheme="majorHAnsi" w:eastAsia="Verdana" w:hAnsiTheme="majorHAnsi"/>
          <w:sz w:val="24"/>
          <w:szCs w:val="24"/>
        </w:rPr>
        <w:t>Bemanning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389"/>
      </w:tblGrid>
      <w:tr w:rsidR="00632EEF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80339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Stillingstype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803399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Antall</w:t>
            </w: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Psykolog spesialist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Psykologer under spesialisering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Barne- og ungdomspsykiater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Leger</w:t>
            </w:r>
          </w:p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Spesifiser om de er i utdanningsstillinger eller er voksenpsykiater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Miljøterapeuter med psykisk helse utdanning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Miljøterapeuter uten psykisk helse utdanning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Lærer tilknyttet enhetens skoletilbud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Admin. konsulenter/sekretærer/ merkantilt ansatte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 stillinger med terapeutiske oppgaver Spesifiser type oppgaver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5B354E" w:rsidRPr="00AD5A46" w:rsidRDefault="005B354E" w:rsidP="005B354E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 w:cs="Verdana"/>
          <w:bCs w:val="0"/>
          <w:iCs w:val="0"/>
          <w:color w:val="000000"/>
          <w:sz w:val="24"/>
          <w:szCs w:val="24"/>
        </w:rPr>
        <w:t>B</w:t>
      </w:r>
      <w:r w:rsidRPr="00AD5A46">
        <w:rPr>
          <w:rFonts w:asciiTheme="majorHAnsi" w:eastAsia="Verdana" w:hAnsiTheme="majorHAnsi"/>
          <w:sz w:val="24"/>
          <w:szCs w:val="24"/>
        </w:rPr>
        <w:t>eskrivelse av</w:t>
      </w:r>
      <w:r w:rsidR="00BE4D70">
        <w:rPr>
          <w:rFonts w:asciiTheme="majorHAnsi" w:eastAsia="Verdana" w:hAnsiTheme="majorHAnsi"/>
          <w:sz w:val="24"/>
          <w:szCs w:val="24"/>
        </w:rPr>
        <w:t xml:space="preserve"> f</w:t>
      </w:r>
      <w:r w:rsidRPr="00AD5A46">
        <w:rPr>
          <w:rFonts w:asciiTheme="majorHAnsi" w:eastAsia="Verdana" w:hAnsiTheme="majorHAnsi"/>
          <w:sz w:val="24"/>
          <w:szCs w:val="24"/>
        </w:rPr>
        <w:t>orbedringsa</w:t>
      </w:r>
      <w:r w:rsidR="00093FE3" w:rsidRPr="00AD5A46">
        <w:rPr>
          <w:rFonts w:asciiTheme="majorHAnsi" w:eastAsia="Verdana" w:hAnsiTheme="majorHAnsi"/>
          <w:sz w:val="24"/>
          <w:szCs w:val="24"/>
        </w:rPr>
        <w:t>rbeid</w:t>
      </w:r>
      <w:r w:rsidRPr="00AD5A46">
        <w:rPr>
          <w:rFonts w:asciiTheme="majorHAnsi" w:eastAsia="Verdana" w:hAnsiTheme="majorHAnsi"/>
          <w:sz w:val="24"/>
          <w:szCs w:val="24"/>
        </w:rPr>
        <w:t>: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389"/>
      </w:tblGrid>
      <w:tr w:rsidR="005B354E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Hva har stått i fokus for enhetens forbedringsarbeid siste året?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BE4D70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Hvilke barrierer og hindringer har dere møtt i dette arbeidet?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466919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Hvordan har evt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. forrige års KvIP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aktivitet og besøks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rapport blitt benyttet i dette arbeidet? 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Hvilken rolle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kan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årets KvIP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aktivitet og besøksrapport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ha i videre forbedringsarbeid? 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093FE3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560D7B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Hvem kan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årets besøksrapport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distribueres til av ledelse, kvalitetsansvarlige m.m.? 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093FE3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093FE3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093FE3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I hvilke fora antas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årets besøksrapport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å </w:t>
            </w:r>
            <w:r w:rsidR="00AD5A46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kunne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ha relevans?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093FE3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3D4832" w:rsidRPr="00AD5A46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sz w:val="24"/>
          <w:szCs w:val="24"/>
        </w:rPr>
        <w:t>Ønskede fokusområder i</w:t>
      </w:r>
      <w:r w:rsidR="003072CC" w:rsidRPr="00AD5A46">
        <w:rPr>
          <w:rFonts w:asciiTheme="majorHAnsi" w:eastAsia="Verdana" w:hAnsiTheme="majorHAnsi"/>
          <w:sz w:val="24"/>
          <w:szCs w:val="24"/>
        </w:rPr>
        <w:t xml:space="preserve"> møte med</w:t>
      </w:r>
      <w:r w:rsidRPr="00AD5A46">
        <w:rPr>
          <w:rFonts w:asciiTheme="majorHAnsi" w:eastAsia="Verdana" w:hAnsiTheme="majorHAnsi"/>
          <w:sz w:val="24"/>
          <w:szCs w:val="24"/>
        </w:rPr>
        <w:t xml:space="preserve"> årets besøks</w:t>
      </w:r>
      <w:r w:rsidR="003072CC" w:rsidRPr="00AD5A46">
        <w:rPr>
          <w:rFonts w:asciiTheme="majorHAnsi" w:eastAsia="Verdana" w:hAnsiTheme="majorHAnsi"/>
          <w:sz w:val="24"/>
          <w:szCs w:val="24"/>
        </w:rPr>
        <w:t>team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389"/>
      </w:tblGrid>
      <w:tr w:rsidR="001F2E1C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BE4D70" w:rsidP="005B354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Er enheten ny deltaker, og skal ha full </w:t>
            </w:r>
            <w:proofErr w:type="gramStart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gjennomgang  av</w:t>
            </w:r>
            <w:proofErr w:type="gramEnd"/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alle områder med besøksteamet?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1F2E1C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BE4D70" w:rsidP="00BE4D70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Er full gjennomgang gjort siste 3 år, er det ønskelig å v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elg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to områder 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(fra områder 1-7) som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skal 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drøfte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s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spesifikt 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med besøksteamet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. Velg hvilke områder.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3D4832" w:rsidRPr="00632EEF" w:rsidTr="00AD5A46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5B354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Beskriv prioriteringsgrunnlaget for de to 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valgte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områdene 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15C39" w:rsidRDefault="00A15C39">
      <w:pPr>
        <w:rPr>
          <w:rFonts w:asciiTheme="majorHAnsi" w:eastAsia="Verdana" w:hAnsiTheme="majorHAnsi" w:cs="Verdana"/>
          <w:b/>
          <w:color w:val="000000"/>
          <w:sz w:val="24"/>
          <w:szCs w:val="20"/>
        </w:rPr>
      </w:pPr>
    </w:p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t>Deltakere i årets selvevaluering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389"/>
      </w:tblGrid>
      <w:tr w:rsidR="00A0732D" w:rsidRPr="00632EEF" w:rsidTr="00803399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Oppgi hvor mange som har deltatt i arbeidet med selvevaluering og hvilke funksjoner disse har (eks; ledere, behandlere, miljøpersonell, fagansvarlige, </w:t>
            </w:r>
            <w:r w:rsidR="0004302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medisinskfaglig rådgiver, psykologfaglig rådgiver,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kvalitetsutviklere, verneombud, tillitsvalgt</w:t>
            </w:r>
            <w:r w:rsidR="00043027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m.m.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803399"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Beskriv hvordan selvevaluering har vært gjennomført (eks; i arbeidsgrupper, på fagdag, i møter)</w:t>
            </w:r>
          </w:p>
        </w:tc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803399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3072CC" w:rsidRPr="00AD5A46" w:rsidRDefault="004918DF">
      <w:pPr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b/>
          <w:i/>
          <w:sz w:val="24"/>
          <w:szCs w:val="24"/>
        </w:rPr>
        <w:t>Enhetens beskrivelse av seg selv</w:t>
      </w:r>
      <w:r w:rsidRPr="00AD5A46">
        <w:rPr>
          <w:rFonts w:asciiTheme="majorHAnsi" w:eastAsia="Verdana" w:hAnsiTheme="majorHAnsi"/>
          <w:sz w:val="24"/>
          <w:szCs w:val="24"/>
        </w:rPr>
        <w:t xml:space="preserve"> </w:t>
      </w:r>
    </w:p>
    <w:p w:rsidR="00AD5A46" w:rsidRPr="00632EEF" w:rsidRDefault="003072CC" w:rsidP="006730C0">
      <w:pPr>
        <w:rPr>
          <w:rFonts w:asciiTheme="majorHAnsi" w:eastAsia="Verdana" w:hAnsiTheme="majorHAnsi"/>
          <w:sz w:val="20"/>
          <w:szCs w:val="20"/>
        </w:rPr>
      </w:pPr>
      <w:r w:rsidRPr="00632EEF">
        <w:rPr>
          <w:rFonts w:asciiTheme="majorHAnsi" w:eastAsia="Verdana" w:hAnsiTheme="majorHAnsi"/>
          <w:sz w:val="20"/>
          <w:szCs w:val="20"/>
        </w:rPr>
        <w:t>B</w:t>
      </w:r>
      <w:r w:rsidR="004918DF" w:rsidRPr="00632EEF">
        <w:rPr>
          <w:rFonts w:asciiTheme="majorHAnsi" w:eastAsia="Verdana" w:hAnsiTheme="majorHAnsi"/>
          <w:sz w:val="20"/>
          <w:szCs w:val="20"/>
        </w:rPr>
        <w:t xml:space="preserve">asert på opplysningene </w:t>
      </w:r>
      <w:r w:rsidR="00632EEF">
        <w:rPr>
          <w:rFonts w:asciiTheme="majorHAnsi" w:eastAsia="Verdana" w:hAnsiTheme="majorHAnsi"/>
          <w:sz w:val="20"/>
          <w:szCs w:val="20"/>
        </w:rPr>
        <w:t xml:space="preserve">oppgitt </w:t>
      </w:r>
      <w:r w:rsidR="004918DF" w:rsidRPr="00632EEF">
        <w:rPr>
          <w:rFonts w:asciiTheme="majorHAnsi" w:eastAsia="Verdana" w:hAnsiTheme="majorHAnsi"/>
          <w:sz w:val="20"/>
          <w:szCs w:val="20"/>
        </w:rPr>
        <w:t>over</w:t>
      </w:r>
      <w:r w:rsidR="00401E20">
        <w:rPr>
          <w:rFonts w:asciiTheme="majorHAnsi" w:eastAsia="Verdana" w:hAnsiTheme="majorHAnsi"/>
          <w:sz w:val="20"/>
          <w:szCs w:val="20"/>
        </w:rPr>
        <w:t>,</w:t>
      </w:r>
      <w:r w:rsidR="00632EEF">
        <w:rPr>
          <w:rFonts w:asciiTheme="majorHAnsi" w:eastAsia="Verdana" w:hAnsiTheme="majorHAnsi"/>
          <w:sz w:val="20"/>
          <w:szCs w:val="20"/>
        </w:rPr>
        <w:t xml:space="preserve"> og andre viktige forhold</w:t>
      </w:r>
      <w:r w:rsidRPr="00632EEF">
        <w:rPr>
          <w:rFonts w:asciiTheme="majorHAnsi" w:eastAsia="Verdana" w:hAnsiTheme="majorHAnsi"/>
          <w:sz w:val="20"/>
          <w:szCs w:val="20"/>
        </w:rPr>
        <w:t>; beskriv enhetens</w:t>
      </w:r>
      <w:r w:rsidR="006730C0" w:rsidRPr="00632EEF">
        <w:rPr>
          <w:rFonts w:asciiTheme="majorHAnsi" w:eastAsia="Verdana" w:hAnsiTheme="majorHAnsi"/>
          <w:sz w:val="20"/>
          <w:szCs w:val="20"/>
        </w:rPr>
        <w:t xml:space="preserve"> situasjon /konteksten for rapporten. Dette for å øke besøksteamets</w:t>
      </w:r>
      <w:r w:rsidR="006730C0" w:rsidRPr="00632EEF">
        <w:rPr>
          <w:rFonts w:asciiTheme="majorHAnsi" w:hAnsiTheme="majorHAnsi"/>
          <w:sz w:val="20"/>
          <w:szCs w:val="20"/>
        </w:rPr>
        <w:t xml:space="preserve"> </w:t>
      </w:r>
      <w:r w:rsidR="00AD5A46" w:rsidRPr="00632EEF">
        <w:rPr>
          <w:rFonts w:asciiTheme="majorHAnsi" w:hAnsiTheme="majorHAnsi"/>
          <w:sz w:val="20"/>
          <w:szCs w:val="20"/>
        </w:rPr>
        <w:t xml:space="preserve">forståelse av </w:t>
      </w:r>
      <w:r w:rsidR="006730C0" w:rsidRPr="00632EEF">
        <w:rPr>
          <w:rFonts w:asciiTheme="majorHAnsi" w:hAnsiTheme="majorHAnsi"/>
          <w:sz w:val="20"/>
          <w:szCs w:val="20"/>
        </w:rPr>
        <w:t>kommentarer og skårer i selvevalueringen</w:t>
      </w:r>
      <w:r w:rsidR="00632EEF">
        <w:rPr>
          <w:rFonts w:asciiTheme="majorHAnsi" w:hAnsiTheme="majorHAnsi"/>
          <w:sz w:val="20"/>
          <w:szCs w:val="20"/>
        </w:rPr>
        <w:t xml:space="preserve">, </w:t>
      </w:r>
      <w:r w:rsidR="00401E20">
        <w:rPr>
          <w:rFonts w:asciiTheme="majorHAnsi" w:hAnsiTheme="majorHAnsi"/>
          <w:sz w:val="20"/>
          <w:szCs w:val="20"/>
        </w:rPr>
        <w:t>samt</w:t>
      </w:r>
      <w:r w:rsidR="00632EEF">
        <w:rPr>
          <w:rFonts w:asciiTheme="majorHAnsi" w:hAnsiTheme="majorHAnsi"/>
          <w:sz w:val="20"/>
          <w:szCs w:val="20"/>
        </w:rPr>
        <w:t xml:space="preserve"> de som skal lese besøksrapporten</w:t>
      </w:r>
      <w:r w:rsidR="00401E20">
        <w:rPr>
          <w:rFonts w:asciiTheme="majorHAnsi" w:hAnsiTheme="majorHAnsi"/>
          <w:sz w:val="20"/>
          <w:szCs w:val="20"/>
        </w:rPr>
        <w:t xml:space="preserve"> sin</w:t>
      </w:r>
      <w:r w:rsidR="00632EEF">
        <w:rPr>
          <w:rFonts w:asciiTheme="majorHAnsi" w:hAnsiTheme="majorHAnsi"/>
          <w:sz w:val="20"/>
          <w:szCs w:val="20"/>
        </w:rPr>
        <w:t xml:space="preserve"> forståelse av omstendighetene</w:t>
      </w:r>
      <w:r w:rsidR="006730C0" w:rsidRPr="00632EEF">
        <w:rPr>
          <w:rFonts w:asciiTheme="majorHAnsi" w:eastAsia="Verdana" w:hAnsiTheme="majorHAnsi"/>
          <w:sz w:val="20"/>
          <w:szCs w:val="20"/>
        </w:rPr>
        <w:t xml:space="preserve">. </w:t>
      </w:r>
    </w:p>
    <w:p w:rsidR="00AD5A46" w:rsidRPr="0015554B" w:rsidRDefault="00632EEF" w:rsidP="006730C0">
      <w:pPr>
        <w:rPr>
          <w:rFonts w:asciiTheme="majorHAnsi" w:eastAsia="Verdana" w:hAnsiTheme="majorHAnsi"/>
          <w:i/>
          <w:sz w:val="20"/>
          <w:szCs w:val="20"/>
        </w:rPr>
      </w:pPr>
      <w:r w:rsidRPr="0015554B">
        <w:rPr>
          <w:rFonts w:asciiTheme="majorHAnsi" w:eastAsia="Verdana" w:hAnsiTheme="majorHAnsi"/>
          <w:i/>
          <w:sz w:val="20"/>
          <w:szCs w:val="20"/>
        </w:rPr>
        <w:t xml:space="preserve">NB: </w:t>
      </w:r>
      <w:r w:rsidR="00987CEA" w:rsidRPr="0015554B">
        <w:rPr>
          <w:rFonts w:asciiTheme="majorHAnsi" w:eastAsia="Verdana" w:hAnsiTheme="majorHAnsi"/>
          <w:i/>
          <w:sz w:val="20"/>
          <w:szCs w:val="20"/>
        </w:rPr>
        <w:t xml:space="preserve">Denne beskrivelsen går inn som «Forord» i besøksteamets besøksrapport. </w:t>
      </w:r>
    </w:p>
    <w:p w:rsidR="006730C0" w:rsidRPr="00632EEF" w:rsidRDefault="006730C0" w:rsidP="006730C0">
      <w:pPr>
        <w:rPr>
          <w:rFonts w:asciiTheme="majorHAnsi" w:hAnsiTheme="majorHAnsi"/>
          <w:sz w:val="20"/>
          <w:szCs w:val="20"/>
        </w:rPr>
      </w:pPr>
      <w:r w:rsidRPr="00632EEF">
        <w:rPr>
          <w:rFonts w:asciiTheme="majorHAnsi" w:eastAsia="Verdana" w:hAnsiTheme="majorHAnsi"/>
          <w:sz w:val="20"/>
          <w:szCs w:val="20"/>
        </w:rPr>
        <w:t>Inkluder</w:t>
      </w:r>
      <w:r w:rsidR="00632EEF">
        <w:rPr>
          <w:rFonts w:asciiTheme="majorHAnsi" w:eastAsia="Verdana" w:hAnsiTheme="majorHAnsi"/>
          <w:sz w:val="20"/>
          <w:szCs w:val="20"/>
        </w:rPr>
        <w:t xml:space="preserve"> slikt som</w:t>
      </w:r>
      <w:r w:rsidRPr="00632EEF">
        <w:rPr>
          <w:rFonts w:asciiTheme="majorHAnsi" w:eastAsia="Verdana" w:hAnsiTheme="majorHAnsi"/>
          <w:sz w:val="20"/>
          <w:szCs w:val="20"/>
        </w:rPr>
        <w:t>;</w:t>
      </w:r>
      <w:r w:rsidRPr="00632EEF">
        <w:rPr>
          <w:rFonts w:asciiTheme="majorHAnsi" w:hAnsiTheme="majorHAnsi"/>
          <w:sz w:val="20"/>
          <w:szCs w:val="20"/>
        </w:rPr>
        <w:t xml:space="preserve"> </w:t>
      </w:r>
    </w:p>
    <w:p w:rsidR="00632EEF" w:rsidRDefault="00632EEF" w:rsidP="006730C0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enhetens plassering i sykehusets organisasjon</w:t>
      </w:r>
    </w:p>
    <w:p w:rsidR="00401E20" w:rsidRPr="00401E20" w:rsidRDefault="00401E20" w:rsidP="00401E20">
      <w:pPr>
        <w:pStyle w:val="Listeavsnitt"/>
        <w:numPr>
          <w:ilvl w:val="0"/>
          <w:numId w:val="3"/>
        </w:numPr>
        <w:rPr>
          <w:rFonts w:asciiTheme="majorHAnsi" w:eastAsia="Verdana" w:hAnsiTheme="majorHAnsi"/>
          <w:sz w:val="20"/>
          <w:szCs w:val="20"/>
        </w:rPr>
      </w:pPr>
      <w:proofErr w:type="gramStart"/>
      <w:r w:rsidRPr="00632EEF">
        <w:rPr>
          <w:rFonts w:asciiTheme="majorHAnsi" w:hAnsiTheme="majorHAnsi"/>
          <w:sz w:val="20"/>
          <w:szCs w:val="20"/>
        </w:rPr>
        <w:lastRenderedPageBreak/>
        <w:t xml:space="preserve">beskrivelse av opptaksområde (slik som viktige </w:t>
      </w:r>
      <w:r w:rsidR="00390553">
        <w:rPr>
          <w:rFonts w:asciiTheme="majorHAnsi" w:hAnsiTheme="majorHAnsi"/>
          <w:sz w:val="20"/>
          <w:szCs w:val="20"/>
        </w:rPr>
        <w:t xml:space="preserve">populasjon, </w:t>
      </w:r>
      <w:r w:rsidRPr="00632EEF">
        <w:rPr>
          <w:rFonts w:asciiTheme="majorHAnsi" w:hAnsiTheme="majorHAnsi"/>
          <w:sz w:val="20"/>
          <w:szCs w:val="20"/>
        </w:rPr>
        <w:t>populasjonstrekk, tiden det tar for pasienter og pårørende å reise til enheten, andre forhold av betydning for ‘unødige’</w:t>
      </w:r>
      <w:proofErr w:type="gramEnd"/>
      <w:r w:rsidRPr="00632EEF">
        <w:rPr>
          <w:rFonts w:asciiTheme="majorHAnsi" w:hAnsiTheme="majorHAnsi"/>
          <w:sz w:val="20"/>
          <w:szCs w:val="20"/>
        </w:rPr>
        <w:t xml:space="preserve"> innleggelser og påvirkning på median innleggelsestid)</w:t>
      </w:r>
    </w:p>
    <w:p w:rsidR="006730C0" w:rsidRPr="00632EEF" w:rsidRDefault="006730C0" w:rsidP="006730C0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632EEF">
        <w:rPr>
          <w:rFonts w:asciiTheme="majorHAnsi" w:hAnsiTheme="majorHAnsi"/>
          <w:sz w:val="20"/>
          <w:szCs w:val="20"/>
        </w:rPr>
        <w:t>forandringer siste året</w:t>
      </w:r>
    </w:p>
    <w:p w:rsidR="001F2E1C" w:rsidRDefault="00401E20" w:rsidP="001F2E1C">
      <w:pPr>
        <w:pStyle w:val="Listeavsnitt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Bemannings</w:t>
      </w:r>
      <w:r w:rsidR="006730C0" w:rsidRPr="00632EEF">
        <w:rPr>
          <w:rFonts w:asciiTheme="majorHAnsi" w:hAnsiTheme="majorHAnsi"/>
          <w:sz w:val="20"/>
          <w:szCs w:val="20"/>
        </w:rPr>
        <w:t xml:space="preserve"> utfordringer</w:t>
      </w:r>
    </w:p>
    <w:p w:rsidR="00E83C94" w:rsidRDefault="00E83C94" w:rsidP="001F2E1C">
      <w:pPr>
        <w:rPr>
          <w:rFonts w:asciiTheme="majorHAnsi" w:hAnsiTheme="majorHAnsi"/>
          <w:b/>
          <w:i/>
          <w:sz w:val="20"/>
          <w:szCs w:val="20"/>
        </w:rPr>
      </w:pPr>
    </w:p>
    <w:p w:rsidR="00A54FD8" w:rsidRPr="007410D1" w:rsidRDefault="005B354E" w:rsidP="001F2E1C">
      <w:pPr>
        <w:rPr>
          <w:rFonts w:asciiTheme="majorHAnsi" w:hAnsiTheme="majorHAnsi"/>
          <w:sz w:val="16"/>
          <w:szCs w:val="16"/>
          <w:u w:val="single"/>
        </w:rPr>
      </w:pPr>
      <w:r w:rsidRPr="007410D1">
        <w:rPr>
          <w:rFonts w:asciiTheme="majorHAnsi" w:hAnsiTheme="majorHAnsi"/>
          <w:b/>
          <w:i/>
          <w:sz w:val="16"/>
          <w:szCs w:val="16"/>
          <w:u w:val="single"/>
        </w:rPr>
        <w:t>Vedlegg</w:t>
      </w:r>
      <w:r w:rsidR="0015554B" w:rsidRPr="007410D1">
        <w:rPr>
          <w:rFonts w:asciiTheme="majorHAnsi" w:hAnsiTheme="majorHAnsi"/>
          <w:b/>
          <w:i/>
          <w:sz w:val="16"/>
          <w:szCs w:val="16"/>
          <w:u w:val="single"/>
        </w:rPr>
        <w:t xml:space="preserve"> til dette dokumentet</w:t>
      </w:r>
      <w:r w:rsidRPr="007410D1">
        <w:rPr>
          <w:rFonts w:asciiTheme="majorHAnsi" w:hAnsiTheme="majorHAnsi"/>
          <w:b/>
          <w:i/>
          <w:sz w:val="16"/>
          <w:szCs w:val="16"/>
          <w:u w:val="single"/>
        </w:rPr>
        <w:t>:</w:t>
      </w:r>
    </w:p>
    <w:p w:rsidR="005B354E" w:rsidRPr="007410D1" w:rsidRDefault="003072CC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7410D1">
        <w:rPr>
          <w:rFonts w:asciiTheme="majorHAnsi" w:hAnsiTheme="majorHAnsi"/>
          <w:sz w:val="16"/>
          <w:szCs w:val="16"/>
        </w:rPr>
        <w:t>Selvevaluering (Hele standardsettet skåret ut i excel format)</w:t>
      </w:r>
    </w:p>
    <w:p w:rsidR="003072CC" w:rsidRPr="007410D1" w:rsidRDefault="00093FE3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7410D1">
        <w:rPr>
          <w:rFonts w:asciiTheme="majorHAnsi" w:hAnsiTheme="majorHAnsi"/>
          <w:sz w:val="16"/>
          <w:szCs w:val="16"/>
        </w:rPr>
        <w:t>Organisasjonskart</w:t>
      </w:r>
    </w:p>
    <w:p w:rsidR="00401E20" w:rsidRPr="007410D1" w:rsidRDefault="00401E20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7410D1">
        <w:rPr>
          <w:rFonts w:asciiTheme="majorHAnsi" w:hAnsiTheme="majorHAnsi"/>
          <w:sz w:val="16"/>
          <w:szCs w:val="16"/>
        </w:rPr>
        <w:t>Bilde av enheten fra utsiden</w:t>
      </w:r>
    </w:p>
    <w:sectPr w:rsidR="00401E20" w:rsidRPr="00741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2D" w:rsidRDefault="00A0732D" w:rsidP="00A0732D">
      <w:r>
        <w:separator/>
      </w:r>
    </w:p>
  </w:endnote>
  <w:endnote w:type="continuationSeparator" w:id="0">
    <w:p w:rsidR="00A0732D" w:rsidRDefault="00A0732D" w:rsidP="00A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1" w:rsidRDefault="00571EB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2D" w:rsidRPr="00F17D9A" w:rsidRDefault="00F17D9A">
    <w:pPr>
      <w:pStyle w:val="Bunntekst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Dette dokument blir vedlegg til </w:t>
    </w:r>
    <w:r w:rsidR="00635AB3" w:rsidRPr="00F17D9A">
      <w:rPr>
        <w:rFonts w:asciiTheme="majorHAnsi" w:hAnsiTheme="majorHAnsi"/>
        <w:color w:val="A6A6A6" w:themeColor="background1" w:themeShade="A6"/>
        <w:sz w:val="16"/>
        <w:szCs w:val="16"/>
      </w:rPr>
      <w:t>besøksteamets besøksrapport</w:t>
    </w:r>
  </w:p>
  <w:p w:rsidR="00455090" w:rsidRDefault="00B8241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90" w:rsidRDefault="00B82416" w:rsidP="00630E91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  <w:b/>
        <w:color w:val="FF0000"/>
      </w:rPr>
    </w:pPr>
  </w:p>
  <w:p w:rsidR="00455090" w:rsidRPr="006E4A80" w:rsidRDefault="003D4832" w:rsidP="00630E91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</w:rPr>
    </w:pPr>
    <w:r>
      <w:rPr>
        <w:rFonts w:cs="Arial"/>
        <w:b/>
        <w:noProof/>
        <w:color w:val="FF0000"/>
        <w:lang w:eastAsia="nb-NO"/>
      </w:rPr>
      <w:drawing>
        <wp:anchor distT="0" distB="0" distL="114300" distR="114300" simplePos="0" relativeHeight="251659264" behindDoc="0" locked="0" layoutInCell="1" allowOverlap="1" wp14:anchorId="6CDFFCFA" wp14:editId="67F90019">
          <wp:simplePos x="0" y="0"/>
          <wp:positionH relativeFrom="page">
            <wp:posOffset>5975985</wp:posOffset>
          </wp:positionH>
          <wp:positionV relativeFrom="page">
            <wp:posOffset>9973310</wp:posOffset>
          </wp:positionV>
          <wp:extent cx="1238250" cy="247650"/>
          <wp:effectExtent l="0" t="0" r="0" b="0"/>
          <wp:wrapSquare wrapText="bothSides"/>
          <wp:docPr id="1" name="Bilde 1" descr="Helse_SO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e_SO_logo_RGB_3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C39" w:rsidRPr="006E4A80">
      <w:rPr>
        <w:rFonts w:cs="Arial"/>
        <w:b/>
        <w:color w:val="FF0000"/>
      </w:rPr>
      <w:t>akutt</w:t>
    </w:r>
    <w:r w:rsidR="00A15C39" w:rsidRPr="006863C7">
      <w:rPr>
        <w:rFonts w:cs="Arial"/>
        <w:b/>
        <w:color w:val="7F7F7F"/>
      </w:rPr>
      <w:t>nettverket.no</w:t>
    </w:r>
    <w:r w:rsidR="00A15C39" w:rsidRPr="006E4A80">
      <w:rPr>
        <w:rFonts w:cs="Arial"/>
        <w:b/>
      </w:rPr>
      <w:t xml:space="preserve"> </w:t>
    </w:r>
    <w:r w:rsidR="00A15C39" w:rsidRPr="006E4A80">
      <w:rPr>
        <w:rFonts w:cs="Arial"/>
        <w:b/>
      </w:rPr>
      <w:tab/>
    </w:r>
    <w:r w:rsidR="00A15C39" w:rsidRPr="008B0DA5">
      <w:rPr>
        <w:rFonts w:cs="Arial"/>
        <w:color w:val="FF0000"/>
        <w:sz w:val="18"/>
        <w:szCs w:val="18"/>
      </w:rPr>
      <w:t>Nettverk for evaluering, fagutvikling og kvalitetsforbedring i akuttpsykiatri</w:t>
    </w:r>
    <w:r w:rsidR="00A15C39">
      <w:rPr>
        <w:rFonts w:cs="Arial"/>
        <w:color w:val="FF0000"/>
        <w:sz w:val="18"/>
        <w:szCs w:val="18"/>
      </w:rPr>
      <w:t xml:space="preserve">    </w:t>
    </w:r>
  </w:p>
  <w:p w:rsidR="00455090" w:rsidRDefault="00B8241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2D" w:rsidRDefault="00A0732D" w:rsidP="00A0732D">
      <w:r>
        <w:separator/>
      </w:r>
    </w:p>
  </w:footnote>
  <w:footnote w:type="continuationSeparator" w:id="0">
    <w:p w:rsidR="00A0732D" w:rsidRDefault="00A0732D" w:rsidP="00A0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1" w:rsidRDefault="00571EB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A1" w:rsidRDefault="00C649A1" w:rsidP="00571EB1">
    <w:pPr>
      <w:pStyle w:val="Topptekst"/>
    </w:pPr>
    <w:r>
      <w:rPr>
        <w:noProof/>
        <w:lang w:eastAsia="nb-NO"/>
      </w:rPr>
      <w:drawing>
        <wp:inline distT="0" distB="0" distL="0" distR="0" wp14:anchorId="70753B63" wp14:editId="5C743BCD">
          <wp:extent cx="1771650" cy="286958"/>
          <wp:effectExtent l="0" t="0" r="0" b="0"/>
          <wp:docPr id="3" name="Bilde 3" descr="cid:image001.png@01D47A88.AA085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cid:image001.png@01D47A88.AA085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11" cy="2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1C6">
      <w:rPr>
        <w:noProof/>
        <w:lang w:eastAsia="nb-NO"/>
      </w:rPr>
      <w:drawing>
        <wp:inline distT="0" distB="0" distL="0" distR="0" wp14:anchorId="1750BEA7" wp14:editId="0FAEB7E8">
          <wp:extent cx="2444750" cy="325967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7965" cy="327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1" w:rsidRDefault="00571EB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35"/>
    <w:multiLevelType w:val="hybridMultilevel"/>
    <w:tmpl w:val="0E10CD26"/>
    <w:lvl w:ilvl="0" w:tplc="53A65F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959"/>
    <w:multiLevelType w:val="hybridMultilevel"/>
    <w:tmpl w:val="01985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B2A"/>
    <w:multiLevelType w:val="hybridMultilevel"/>
    <w:tmpl w:val="1524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2317"/>
    <w:multiLevelType w:val="hybridMultilevel"/>
    <w:tmpl w:val="22A46A0E"/>
    <w:lvl w:ilvl="0" w:tplc="F6C6AC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43027"/>
    <w:rsid w:val="0006616E"/>
    <w:rsid w:val="00093FE3"/>
    <w:rsid w:val="000E1975"/>
    <w:rsid w:val="0015554B"/>
    <w:rsid w:val="001F2E1C"/>
    <w:rsid w:val="00252A98"/>
    <w:rsid w:val="003072CC"/>
    <w:rsid w:val="003516F8"/>
    <w:rsid w:val="00390553"/>
    <w:rsid w:val="003960F9"/>
    <w:rsid w:val="003D4832"/>
    <w:rsid w:val="00401E20"/>
    <w:rsid w:val="00466919"/>
    <w:rsid w:val="00482662"/>
    <w:rsid w:val="004918DF"/>
    <w:rsid w:val="00497998"/>
    <w:rsid w:val="00560D7B"/>
    <w:rsid w:val="00571EB1"/>
    <w:rsid w:val="005B354E"/>
    <w:rsid w:val="00632EEF"/>
    <w:rsid w:val="00635AB3"/>
    <w:rsid w:val="006521C6"/>
    <w:rsid w:val="006730C0"/>
    <w:rsid w:val="007410D1"/>
    <w:rsid w:val="00987CEA"/>
    <w:rsid w:val="00A0732D"/>
    <w:rsid w:val="00A15C39"/>
    <w:rsid w:val="00A21C62"/>
    <w:rsid w:val="00A54FD8"/>
    <w:rsid w:val="00AD5A46"/>
    <w:rsid w:val="00B82416"/>
    <w:rsid w:val="00BE4D70"/>
    <w:rsid w:val="00C649A1"/>
    <w:rsid w:val="00CD38E6"/>
    <w:rsid w:val="00E83C94"/>
    <w:rsid w:val="00ED491B"/>
    <w:rsid w:val="00F07F42"/>
    <w:rsid w:val="00F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32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32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7A88.AA085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579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Lorentzen</dc:creator>
  <cp:keywords/>
  <dc:description/>
  <cp:lastModifiedBy>Gerd Haugen Mariniusson</cp:lastModifiedBy>
  <cp:revision>34</cp:revision>
  <dcterms:created xsi:type="dcterms:W3CDTF">2019-03-06T12:43:00Z</dcterms:created>
  <dcterms:modified xsi:type="dcterms:W3CDTF">2019-03-27T09:54:00Z</dcterms:modified>
</cp:coreProperties>
</file>